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084EA0" w:rsidRDefault="00424A5A">
      <w:pPr>
        <w:rPr>
          <w:rFonts w:ascii="Tahoma" w:hAnsi="Tahoma" w:cs="Tahoma"/>
          <w:sz w:val="20"/>
          <w:szCs w:val="20"/>
        </w:rPr>
      </w:pPr>
    </w:p>
    <w:p w:rsidR="00424A5A" w:rsidRPr="00084EA0" w:rsidRDefault="00424A5A">
      <w:pPr>
        <w:rPr>
          <w:rFonts w:ascii="Tahoma" w:hAnsi="Tahoma" w:cs="Tahoma"/>
          <w:sz w:val="20"/>
          <w:szCs w:val="20"/>
        </w:rPr>
      </w:pPr>
    </w:p>
    <w:p w:rsidR="00424A5A" w:rsidRPr="00084EA0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084EA0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84EA0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084EA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84EA0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084EA0" w:rsidRDefault="00084EA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84EA0">
              <w:rPr>
                <w:rFonts w:ascii="Tahoma" w:hAnsi="Tahoma" w:cs="Tahoma"/>
                <w:color w:val="0000FF"/>
                <w:sz w:val="20"/>
                <w:szCs w:val="20"/>
              </w:rPr>
              <w:t>43001-139/2021-01</w:t>
            </w:r>
          </w:p>
        </w:tc>
        <w:tc>
          <w:tcPr>
            <w:tcW w:w="1080" w:type="dxa"/>
            <w:vAlign w:val="center"/>
          </w:tcPr>
          <w:p w:rsidR="00424A5A" w:rsidRPr="00084EA0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84EA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84EA0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084EA0" w:rsidRDefault="00084EA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84EA0">
              <w:rPr>
                <w:rFonts w:ascii="Tahoma" w:hAnsi="Tahoma" w:cs="Tahoma"/>
                <w:color w:val="0000FF"/>
                <w:sz w:val="20"/>
                <w:szCs w:val="20"/>
              </w:rPr>
              <w:t>A-78/21 S</w:t>
            </w:r>
            <w:r w:rsidR="00424A5A" w:rsidRPr="00084EA0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84EA0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084EA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84EA0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084EA0" w:rsidRDefault="00084EA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84EA0">
              <w:rPr>
                <w:rFonts w:ascii="Tahoma" w:hAnsi="Tahoma" w:cs="Tahoma"/>
                <w:color w:val="0000FF"/>
                <w:sz w:val="20"/>
                <w:szCs w:val="20"/>
              </w:rPr>
              <w:t>07.04.2021</w:t>
            </w:r>
          </w:p>
        </w:tc>
        <w:tc>
          <w:tcPr>
            <w:tcW w:w="1080" w:type="dxa"/>
            <w:vAlign w:val="center"/>
          </w:tcPr>
          <w:p w:rsidR="00424A5A" w:rsidRPr="00084EA0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84EA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84EA0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084EA0" w:rsidRDefault="00084EA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84EA0">
              <w:rPr>
                <w:rFonts w:ascii="Tahoma" w:hAnsi="Tahoma" w:cs="Tahoma"/>
                <w:color w:val="0000FF"/>
                <w:sz w:val="20"/>
                <w:szCs w:val="20"/>
              </w:rPr>
              <w:t>2431-21-000552/0</w:t>
            </w:r>
          </w:p>
        </w:tc>
      </w:tr>
    </w:tbl>
    <w:p w:rsidR="00424A5A" w:rsidRPr="00084EA0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084EA0" w:rsidRDefault="00424A5A">
      <w:pPr>
        <w:rPr>
          <w:rFonts w:ascii="Tahoma" w:hAnsi="Tahoma" w:cs="Tahoma"/>
          <w:sz w:val="20"/>
          <w:szCs w:val="20"/>
        </w:rPr>
      </w:pPr>
    </w:p>
    <w:p w:rsidR="00E813F4" w:rsidRPr="00084EA0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084EA0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84EA0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084EA0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084EA0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084EA0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84EA0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E813F4" w:rsidRPr="00084EA0" w:rsidRDefault="00084EA0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084EA0">
              <w:rPr>
                <w:rFonts w:ascii="Tahoma" w:hAnsi="Tahoma" w:cs="Tahoma"/>
                <w:b/>
                <w:szCs w:val="20"/>
              </w:rPr>
              <w:t>PZI ureditve izven nivojskega križanja regionalne ceste R3-711/9006 Fram – Rače z  železniško progo št. 30 Zidani Most – Šentilj v Račah</w:t>
            </w:r>
          </w:p>
        </w:tc>
      </w:tr>
    </w:tbl>
    <w:p w:rsidR="00E813F4" w:rsidRPr="00084EA0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084EA0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084EA0" w:rsidRPr="00084EA0" w:rsidRDefault="00084EA0" w:rsidP="00084EA0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84EA0">
        <w:rPr>
          <w:rFonts w:ascii="Tahoma" w:hAnsi="Tahoma" w:cs="Tahoma"/>
          <w:b/>
          <w:color w:val="333333"/>
          <w:sz w:val="20"/>
          <w:szCs w:val="20"/>
          <w:lang w:eastAsia="sl-SI"/>
        </w:rPr>
        <w:t>JN002046/2021-B01 - A-78/21; datum objave: 02.04.2021 </w:t>
      </w:r>
    </w:p>
    <w:p w:rsidR="00E813F4" w:rsidRPr="00084EA0" w:rsidRDefault="00084EA0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084EA0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07.04.2021   09:26</w:t>
      </w:r>
    </w:p>
    <w:p w:rsidR="00E813F4" w:rsidRPr="00084EA0" w:rsidRDefault="00E813F4" w:rsidP="00084EA0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084EA0">
        <w:rPr>
          <w:rFonts w:ascii="Tahoma" w:hAnsi="Tahoma" w:cs="Tahoma"/>
          <w:b/>
          <w:szCs w:val="20"/>
        </w:rPr>
        <w:t>Vprašanje:</w:t>
      </w:r>
    </w:p>
    <w:p w:rsidR="00E813F4" w:rsidRPr="00084EA0" w:rsidRDefault="00E813F4" w:rsidP="00084EA0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084EA0" w:rsidRPr="00084EA0" w:rsidRDefault="00084EA0" w:rsidP="00084EA0">
      <w:pPr>
        <w:pStyle w:val="BodyText2"/>
        <w:jc w:val="left"/>
        <w:rPr>
          <w:rFonts w:ascii="Tahoma" w:hAnsi="Tahoma" w:cs="Tahoma"/>
          <w:b/>
          <w:szCs w:val="20"/>
        </w:rPr>
      </w:pPr>
      <w:r w:rsidRPr="00084EA0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084EA0">
        <w:rPr>
          <w:rFonts w:ascii="Tahoma" w:hAnsi="Tahoma" w:cs="Tahoma"/>
          <w:color w:val="333333"/>
          <w:szCs w:val="20"/>
        </w:rPr>
        <w:br/>
      </w:r>
      <w:r w:rsidRPr="00084EA0">
        <w:rPr>
          <w:rFonts w:ascii="Tahoma" w:hAnsi="Tahoma" w:cs="Tahoma"/>
          <w:color w:val="333333"/>
          <w:szCs w:val="20"/>
        </w:rPr>
        <w:br/>
      </w:r>
      <w:r w:rsidRPr="00084EA0">
        <w:rPr>
          <w:rFonts w:ascii="Tahoma" w:hAnsi="Tahoma" w:cs="Tahoma"/>
          <w:color w:val="333333"/>
          <w:szCs w:val="20"/>
          <w:shd w:val="clear" w:color="auto" w:fill="FFFFFF"/>
        </w:rPr>
        <w:t>1.</w:t>
      </w:r>
      <w:r w:rsidRPr="00084EA0">
        <w:rPr>
          <w:rFonts w:ascii="Tahoma" w:hAnsi="Tahoma" w:cs="Tahoma"/>
          <w:color w:val="333333"/>
          <w:szCs w:val="20"/>
        </w:rPr>
        <w:br/>
      </w:r>
      <w:r w:rsidRPr="00084EA0">
        <w:rPr>
          <w:rFonts w:ascii="Tahoma" w:hAnsi="Tahoma" w:cs="Tahoma"/>
          <w:color w:val="333333"/>
          <w:szCs w:val="20"/>
          <w:shd w:val="clear" w:color="auto" w:fill="FFFFFF"/>
        </w:rPr>
        <w:t>V projektni nalogi (točka 2) navajate, da rešitve PZI na podlagi IZP projektant predstavi naročniku in občini Rače. Po pregledu in potrditvi izbrane projektne rešitve se izdela končni PZI.</w:t>
      </w:r>
      <w:r w:rsidRPr="00084EA0">
        <w:rPr>
          <w:rFonts w:ascii="Tahoma" w:hAnsi="Tahoma" w:cs="Tahoma"/>
          <w:color w:val="333333"/>
          <w:szCs w:val="20"/>
        </w:rPr>
        <w:br/>
      </w:r>
      <w:r w:rsidRPr="00084EA0">
        <w:rPr>
          <w:rFonts w:ascii="Tahoma" w:hAnsi="Tahoma" w:cs="Tahoma"/>
          <w:color w:val="333333"/>
          <w:szCs w:val="20"/>
          <w:shd w:val="clear" w:color="auto" w:fill="FFFFFF"/>
        </w:rPr>
        <w:t>Pravilnik o podrobnejši vsebini dokumentacije in obrazcih, povezanih z graditvijo objektov takšnih faz ne pozna, zato vas prosimo za obrazložitve faz:</w:t>
      </w:r>
      <w:r w:rsidRPr="00084EA0">
        <w:rPr>
          <w:rFonts w:ascii="Tahoma" w:hAnsi="Tahoma" w:cs="Tahoma"/>
          <w:color w:val="333333"/>
          <w:szCs w:val="20"/>
        </w:rPr>
        <w:br/>
      </w:r>
      <w:r w:rsidRPr="00084EA0">
        <w:rPr>
          <w:rFonts w:ascii="Tahoma" w:hAnsi="Tahoma" w:cs="Tahoma"/>
          <w:color w:val="333333"/>
          <w:szCs w:val="20"/>
          <w:shd w:val="clear" w:color="auto" w:fill="FFFFFF"/>
        </w:rPr>
        <w:t>- rešitve PZI na podlagi IZP (kateri načrti in v kakšni vsebini so predvideni)?</w:t>
      </w:r>
      <w:r w:rsidRPr="00084EA0">
        <w:rPr>
          <w:rFonts w:ascii="Tahoma" w:hAnsi="Tahoma" w:cs="Tahoma"/>
          <w:color w:val="333333"/>
          <w:szCs w:val="20"/>
        </w:rPr>
        <w:br/>
      </w:r>
      <w:r w:rsidRPr="00084EA0">
        <w:rPr>
          <w:rFonts w:ascii="Tahoma" w:hAnsi="Tahoma" w:cs="Tahoma"/>
          <w:color w:val="333333"/>
          <w:szCs w:val="20"/>
          <w:shd w:val="clear" w:color="auto" w:fill="FFFFFF"/>
        </w:rPr>
        <w:t>- končni PZI</w:t>
      </w:r>
      <w:r w:rsidRPr="00084EA0">
        <w:rPr>
          <w:rFonts w:ascii="Tahoma" w:hAnsi="Tahoma" w:cs="Tahoma"/>
          <w:color w:val="333333"/>
          <w:szCs w:val="20"/>
        </w:rPr>
        <w:br/>
      </w:r>
      <w:r w:rsidRPr="00084EA0">
        <w:rPr>
          <w:rFonts w:ascii="Tahoma" w:hAnsi="Tahoma" w:cs="Tahoma"/>
          <w:color w:val="333333"/>
          <w:szCs w:val="20"/>
        </w:rPr>
        <w:br/>
      </w:r>
      <w:r w:rsidRPr="00084EA0">
        <w:rPr>
          <w:rFonts w:ascii="Tahoma" w:hAnsi="Tahoma" w:cs="Tahoma"/>
          <w:color w:val="333333"/>
          <w:szCs w:val="20"/>
          <w:shd w:val="clear" w:color="auto" w:fill="FFFFFF"/>
        </w:rPr>
        <w:t>2.</w:t>
      </w:r>
      <w:r w:rsidRPr="00084EA0">
        <w:rPr>
          <w:rFonts w:ascii="Tahoma" w:hAnsi="Tahoma" w:cs="Tahoma"/>
          <w:color w:val="333333"/>
          <w:szCs w:val="20"/>
        </w:rPr>
        <w:br/>
      </w:r>
      <w:r w:rsidRPr="00084EA0">
        <w:rPr>
          <w:rFonts w:ascii="Tahoma" w:hAnsi="Tahoma" w:cs="Tahoma"/>
          <w:color w:val="333333"/>
          <w:szCs w:val="20"/>
          <w:shd w:val="clear" w:color="auto" w:fill="FFFFFF"/>
        </w:rPr>
        <w:t>v projektni nalogi navajate, da se mora za izdelavo PZI projekta upoštevati naslednjo dokumentacijo:</w:t>
      </w:r>
      <w:r w:rsidRPr="00084EA0">
        <w:rPr>
          <w:rFonts w:ascii="Tahoma" w:hAnsi="Tahoma" w:cs="Tahoma"/>
          <w:color w:val="333333"/>
          <w:szCs w:val="20"/>
        </w:rPr>
        <w:br/>
      </w:r>
      <w:r w:rsidRPr="00084EA0">
        <w:rPr>
          <w:rFonts w:ascii="Tahoma" w:hAnsi="Tahoma" w:cs="Tahoma"/>
          <w:color w:val="333333"/>
          <w:szCs w:val="20"/>
          <w:shd w:val="clear" w:color="auto" w:fill="FFFFFF"/>
        </w:rPr>
        <w:t>(točka 3)</w:t>
      </w:r>
      <w:r w:rsidRPr="00084EA0">
        <w:rPr>
          <w:rFonts w:ascii="Tahoma" w:hAnsi="Tahoma" w:cs="Tahoma"/>
          <w:color w:val="333333"/>
          <w:szCs w:val="20"/>
        </w:rPr>
        <w:br/>
      </w:r>
      <w:r w:rsidRPr="00084EA0">
        <w:rPr>
          <w:rFonts w:ascii="Tahoma" w:hAnsi="Tahoma" w:cs="Tahoma"/>
          <w:color w:val="333333"/>
          <w:szCs w:val="20"/>
          <w:shd w:val="clear" w:color="auto" w:fill="FFFFFF"/>
        </w:rPr>
        <w:t>- IZP projekt in</w:t>
      </w:r>
      <w:r w:rsidRPr="00084EA0">
        <w:rPr>
          <w:rFonts w:ascii="Tahoma" w:hAnsi="Tahoma" w:cs="Tahoma"/>
          <w:color w:val="333333"/>
          <w:szCs w:val="20"/>
        </w:rPr>
        <w:br/>
      </w:r>
      <w:r w:rsidRPr="00084EA0">
        <w:rPr>
          <w:rFonts w:ascii="Tahoma" w:hAnsi="Tahoma" w:cs="Tahoma"/>
          <w:color w:val="333333"/>
          <w:szCs w:val="20"/>
          <w:shd w:val="clear" w:color="auto" w:fill="FFFFFF"/>
        </w:rPr>
        <w:t>- Recenzijsko poročilo o pregledu IZP</w:t>
      </w:r>
      <w:r w:rsidRPr="00084EA0">
        <w:rPr>
          <w:rFonts w:ascii="Tahoma" w:hAnsi="Tahoma" w:cs="Tahoma"/>
          <w:color w:val="333333"/>
          <w:szCs w:val="20"/>
        </w:rPr>
        <w:br/>
      </w:r>
      <w:r w:rsidRPr="00084EA0">
        <w:rPr>
          <w:rFonts w:ascii="Tahoma" w:hAnsi="Tahoma" w:cs="Tahoma"/>
          <w:color w:val="333333"/>
          <w:szCs w:val="20"/>
        </w:rPr>
        <w:br/>
      </w:r>
      <w:r w:rsidRPr="00084EA0">
        <w:rPr>
          <w:rFonts w:ascii="Tahoma" w:hAnsi="Tahoma" w:cs="Tahoma"/>
          <w:color w:val="333333"/>
          <w:szCs w:val="20"/>
          <w:shd w:val="clear" w:color="auto" w:fill="FFFFFF"/>
        </w:rPr>
        <w:t>(točka 5)</w:t>
      </w:r>
      <w:r w:rsidRPr="00084EA0">
        <w:rPr>
          <w:rFonts w:ascii="Tahoma" w:hAnsi="Tahoma" w:cs="Tahoma"/>
          <w:color w:val="333333"/>
          <w:szCs w:val="20"/>
        </w:rPr>
        <w:br/>
      </w:r>
      <w:r w:rsidRPr="00084EA0">
        <w:rPr>
          <w:rFonts w:ascii="Tahoma" w:hAnsi="Tahoma" w:cs="Tahoma"/>
          <w:color w:val="333333"/>
          <w:szCs w:val="20"/>
          <w:shd w:val="clear" w:color="auto" w:fill="FFFFFF"/>
        </w:rPr>
        <w:t>- projektne pogoje upravljalcev k IZP</w:t>
      </w:r>
      <w:r w:rsidRPr="00084EA0">
        <w:rPr>
          <w:rFonts w:ascii="Tahoma" w:hAnsi="Tahoma" w:cs="Tahoma"/>
          <w:color w:val="333333"/>
          <w:szCs w:val="20"/>
        </w:rPr>
        <w:br/>
      </w:r>
      <w:r w:rsidRPr="00084EA0">
        <w:rPr>
          <w:rFonts w:ascii="Tahoma" w:hAnsi="Tahoma" w:cs="Tahoma"/>
          <w:color w:val="333333"/>
          <w:szCs w:val="20"/>
        </w:rPr>
        <w:br/>
      </w:r>
      <w:r w:rsidRPr="00084EA0">
        <w:rPr>
          <w:rFonts w:ascii="Tahoma" w:hAnsi="Tahoma" w:cs="Tahoma"/>
          <w:color w:val="333333"/>
          <w:szCs w:val="20"/>
          <w:shd w:val="clear" w:color="auto" w:fill="FFFFFF"/>
        </w:rPr>
        <w:t>(točka 7.3.15)</w:t>
      </w:r>
      <w:r w:rsidRPr="00084EA0">
        <w:rPr>
          <w:rFonts w:ascii="Tahoma" w:hAnsi="Tahoma" w:cs="Tahoma"/>
          <w:color w:val="333333"/>
          <w:szCs w:val="20"/>
        </w:rPr>
        <w:br/>
      </w:r>
      <w:r w:rsidRPr="00084EA0">
        <w:rPr>
          <w:rFonts w:ascii="Tahoma" w:hAnsi="Tahoma" w:cs="Tahoma"/>
          <w:color w:val="333333"/>
          <w:szCs w:val="20"/>
          <w:shd w:val="clear" w:color="auto" w:fill="FFFFFF"/>
        </w:rPr>
        <w:t>- Elaborat tehnologije gradnje podvoza faze IZP</w:t>
      </w:r>
      <w:r w:rsidRPr="00084EA0">
        <w:rPr>
          <w:rFonts w:ascii="Tahoma" w:hAnsi="Tahoma" w:cs="Tahoma"/>
          <w:color w:val="333333"/>
          <w:szCs w:val="20"/>
        </w:rPr>
        <w:br/>
      </w:r>
      <w:r w:rsidRPr="00084EA0">
        <w:rPr>
          <w:rFonts w:ascii="Tahoma" w:hAnsi="Tahoma" w:cs="Tahoma"/>
          <w:color w:val="333333"/>
          <w:szCs w:val="20"/>
        </w:rPr>
        <w:br/>
      </w:r>
      <w:r w:rsidRPr="00084EA0">
        <w:rPr>
          <w:rFonts w:ascii="Tahoma" w:hAnsi="Tahoma" w:cs="Tahoma"/>
          <w:color w:val="333333"/>
          <w:szCs w:val="20"/>
        </w:rPr>
        <w:br/>
      </w:r>
      <w:r w:rsidRPr="00084EA0">
        <w:rPr>
          <w:rFonts w:ascii="Tahoma" w:hAnsi="Tahoma" w:cs="Tahoma"/>
          <w:color w:val="333333"/>
          <w:szCs w:val="20"/>
          <w:shd w:val="clear" w:color="auto" w:fill="FFFFFF"/>
        </w:rPr>
        <w:t>Prosimo vas, da k razpisni dokumentaciji priložite digitalne izvode omenjene dokumentacije, ali pa organizirate vpogled tiskanih izvodov (kar je zaradi zajezitve in obvladovanja nalezljive bolezni COVID-19 manj zaželeno).</w:t>
      </w:r>
      <w:r w:rsidRPr="00084EA0">
        <w:rPr>
          <w:rFonts w:ascii="Tahoma" w:hAnsi="Tahoma" w:cs="Tahoma"/>
          <w:color w:val="333333"/>
          <w:szCs w:val="20"/>
        </w:rPr>
        <w:br/>
      </w:r>
      <w:r w:rsidRPr="00084EA0">
        <w:rPr>
          <w:rFonts w:ascii="Tahoma" w:hAnsi="Tahoma" w:cs="Tahoma"/>
          <w:color w:val="333333"/>
          <w:szCs w:val="20"/>
        </w:rPr>
        <w:br/>
      </w:r>
      <w:r w:rsidRPr="00084EA0">
        <w:rPr>
          <w:rFonts w:ascii="Tahoma" w:hAnsi="Tahoma" w:cs="Tahoma"/>
          <w:color w:val="333333"/>
          <w:szCs w:val="20"/>
          <w:shd w:val="clear" w:color="auto" w:fill="FFFFFF"/>
        </w:rPr>
        <w:t>hvala</w:t>
      </w: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084EA0" w:rsidRPr="00084EA0" w:rsidRDefault="00084EA0" w:rsidP="00E813F4">
      <w:pPr>
        <w:pStyle w:val="BodyText2"/>
        <w:rPr>
          <w:rFonts w:ascii="Tahoma" w:hAnsi="Tahoma" w:cs="Tahoma"/>
          <w:b/>
          <w:szCs w:val="20"/>
        </w:rPr>
      </w:pPr>
      <w:bookmarkStart w:id="0" w:name="_GoBack"/>
      <w:bookmarkEnd w:id="0"/>
    </w:p>
    <w:p w:rsidR="00E813F4" w:rsidRPr="00084EA0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084EA0">
        <w:rPr>
          <w:rFonts w:ascii="Tahoma" w:hAnsi="Tahoma" w:cs="Tahoma"/>
          <w:b/>
          <w:szCs w:val="20"/>
        </w:rPr>
        <w:t>Odgovor:</w:t>
      </w:r>
    </w:p>
    <w:p w:rsidR="00E813F4" w:rsidRPr="00084EA0" w:rsidRDefault="00E813F4" w:rsidP="00084EA0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813F4" w:rsidRPr="00084EA0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084EA0" w:rsidRDefault="00556816">
      <w:pPr>
        <w:rPr>
          <w:rFonts w:ascii="Tahoma" w:hAnsi="Tahoma" w:cs="Tahoma"/>
          <w:sz w:val="20"/>
          <w:szCs w:val="20"/>
        </w:rPr>
      </w:pPr>
    </w:p>
    <w:sectPr w:rsidR="00556816" w:rsidRPr="00084E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EA0" w:rsidRDefault="00084EA0">
      <w:r>
        <w:separator/>
      </w:r>
    </w:p>
  </w:endnote>
  <w:endnote w:type="continuationSeparator" w:id="0">
    <w:p w:rsidR="00084EA0" w:rsidRDefault="00084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EA0" w:rsidRDefault="00084E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084EA0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84EA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084EA0" w:rsidRPr="00643501">
      <w:rPr>
        <w:noProof/>
        <w:lang w:eastAsia="sl-SI"/>
      </w:rPr>
      <w:drawing>
        <wp:inline distT="0" distB="0" distL="0" distR="0">
          <wp:extent cx="541020" cy="43180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84EA0" w:rsidRPr="00643501">
      <w:rPr>
        <w:noProof/>
        <w:lang w:eastAsia="sl-SI"/>
      </w:rPr>
      <w:drawing>
        <wp:inline distT="0" distB="0" distL="0" distR="0">
          <wp:extent cx="431800" cy="43180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84EA0" w:rsidRPr="00CF74F9">
      <w:rPr>
        <w:noProof/>
        <w:lang w:eastAsia="sl-SI"/>
      </w:rPr>
      <w:drawing>
        <wp:inline distT="0" distB="0" distL="0" distR="0">
          <wp:extent cx="2340610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EA0" w:rsidRDefault="00084EA0">
      <w:r>
        <w:separator/>
      </w:r>
    </w:p>
  </w:footnote>
  <w:footnote w:type="continuationSeparator" w:id="0">
    <w:p w:rsidR="00084EA0" w:rsidRDefault="00084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EA0" w:rsidRDefault="00084E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EA0" w:rsidRDefault="00084E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084EA0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A0"/>
    <w:rsid w:val="000646A9"/>
    <w:rsid w:val="00084EA0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9B1FD9"/>
    <w:rsid w:val="00A05C73"/>
    <w:rsid w:val="00A17575"/>
    <w:rsid w:val="00AD3747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095F7711"/>
  <w15:chartTrackingRefBased/>
  <w15:docId w15:val="{37108C2A-FE53-44CB-96E4-63E2ED53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084EA0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84EA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1</cp:revision>
  <cp:lastPrinted>2021-04-07T07:39:00Z</cp:lastPrinted>
  <dcterms:created xsi:type="dcterms:W3CDTF">2021-04-07T07:38:00Z</dcterms:created>
  <dcterms:modified xsi:type="dcterms:W3CDTF">2021-04-07T07:39:00Z</dcterms:modified>
</cp:coreProperties>
</file>